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81" w:rsidRPr="00200A6D" w:rsidRDefault="002A1C81" w:rsidP="00467CA8">
      <w:pPr>
        <w:pStyle w:val="ConsPlusCel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C81">
        <w:rPr>
          <w:rFonts w:ascii="Times New Roman" w:hAnsi="Times New Roman" w:cs="Times New Roman"/>
          <w:b/>
          <w:sz w:val="24"/>
          <w:szCs w:val="24"/>
        </w:rPr>
        <w:t>Проверка исполнения главными администраторами доходов городского бюджета бюджетных полномочий, предусмотренных статьей 160.1 Бюджетного кодекса Российской Федерации</w:t>
      </w:r>
    </w:p>
    <w:p w:rsidR="002A1C81" w:rsidRPr="00200A6D" w:rsidRDefault="002A1C81" w:rsidP="002A1C81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2A1C81" w:rsidRPr="002A1C81" w:rsidRDefault="002A1C81" w:rsidP="002A1C81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A6D">
        <w:rPr>
          <w:rFonts w:ascii="Times New Roman" w:hAnsi="Times New Roman" w:cs="Times New Roman"/>
          <w:sz w:val="24"/>
          <w:szCs w:val="24"/>
        </w:rPr>
        <w:t>Контрольно-счетной палатой проведен</w:t>
      </w:r>
      <w:r>
        <w:rPr>
          <w:rFonts w:ascii="Times New Roman" w:hAnsi="Times New Roman" w:cs="Times New Roman"/>
          <w:sz w:val="24"/>
          <w:szCs w:val="24"/>
        </w:rPr>
        <w:t xml:space="preserve">о экспертно-аналитическое мероприятие </w:t>
      </w:r>
      <w:r w:rsidRPr="00200A6D">
        <w:rPr>
          <w:rFonts w:ascii="Times New Roman" w:hAnsi="Times New Roman" w:cs="Times New Roman"/>
          <w:sz w:val="24"/>
          <w:szCs w:val="24"/>
        </w:rPr>
        <w:t xml:space="preserve"> </w:t>
      </w:r>
      <w:r w:rsidRPr="002A1C81">
        <w:rPr>
          <w:rFonts w:ascii="Times New Roman" w:hAnsi="Times New Roman" w:cs="Times New Roman"/>
          <w:sz w:val="24"/>
          <w:szCs w:val="24"/>
        </w:rPr>
        <w:t>«Проверка исполнения главными администраторами доходов городского бюджета бюджетных полномочий, предусмотренных статьей 160.1 Бюджетного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A1C81">
        <w:t xml:space="preserve"> </w:t>
      </w:r>
      <w:bookmarkStart w:id="0" w:name="_GoBack"/>
      <w:bookmarkEnd w:id="0"/>
    </w:p>
    <w:p w:rsidR="002A1C81" w:rsidRDefault="002A1C81" w:rsidP="002A1C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0A6D">
        <w:rPr>
          <w:rFonts w:ascii="Times New Roman" w:hAnsi="Times New Roman"/>
          <w:sz w:val="24"/>
          <w:szCs w:val="24"/>
          <w:lang w:eastAsia="ru-RU"/>
        </w:rPr>
        <w:t>По результатам проведенно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200A6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A1C81">
        <w:rPr>
          <w:rFonts w:ascii="Times New Roman" w:hAnsi="Times New Roman"/>
          <w:sz w:val="24"/>
          <w:szCs w:val="24"/>
          <w:lang w:eastAsia="ru-RU"/>
        </w:rPr>
        <w:t>экспе</w:t>
      </w:r>
      <w:r>
        <w:rPr>
          <w:rFonts w:ascii="Times New Roman" w:hAnsi="Times New Roman"/>
          <w:sz w:val="24"/>
          <w:szCs w:val="24"/>
          <w:lang w:eastAsia="ru-RU"/>
        </w:rPr>
        <w:t>ртно-аналитическо</w:t>
      </w:r>
      <w:r w:rsidR="00634F25">
        <w:rPr>
          <w:rFonts w:ascii="Times New Roman" w:hAnsi="Times New Roman"/>
          <w:sz w:val="24"/>
          <w:szCs w:val="24"/>
          <w:lang w:eastAsia="ru-RU"/>
        </w:rPr>
        <w:t>го</w:t>
      </w:r>
      <w:r>
        <w:rPr>
          <w:rFonts w:ascii="Times New Roman" w:hAnsi="Times New Roman"/>
          <w:sz w:val="24"/>
          <w:szCs w:val="24"/>
          <w:lang w:eastAsia="ru-RU"/>
        </w:rPr>
        <w:t xml:space="preserve"> мероприяти</w:t>
      </w:r>
      <w:r w:rsidR="00634F25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6D">
        <w:rPr>
          <w:rFonts w:ascii="Times New Roman" w:hAnsi="Times New Roman"/>
          <w:sz w:val="24"/>
          <w:szCs w:val="24"/>
          <w:lang w:eastAsia="ru-RU"/>
        </w:rPr>
        <w:t>установлены следующие нарушения (замечания):</w:t>
      </w:r>
    </w:p>
    <w:p w:rsidR="00EE1C90" w:rsidRDefault="002A1C81" w:rsidP="002A1C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 w:rsidRPr="00D92D09">
        <w:rPr>
          <w:rFonts w:ascii="Times New Roman" w:eastAsiaTheme="minorHAnsi" w:hAnsi="Times New Roman"/>
          <w:sz w:val="24"/>
          <w:szCs w:val="24"/>
        </w:rPr>
        <w:t xml:space="preserve">- </w:t>
      </w:r>
      <w:r w:rsidR="00EE1C90">
        <w:rPr>
          <w:rFonts w:ascii="Times New Roman" w:eastAsiaTheme="minorHAnsi" w:hAnsi="Times New Roman"/>
          <w:sz w:val="24"/>
          <w:szCs w:val="24"/>
        </w:rPr>
        <w:t xml:space="preserve">пункта 2.5. 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>Поряд</w:t>
      </w:r>
      <w:r w:rsidR="00C26AFB">
        <w:rPr>
          <w:rFonts w:ascii="Times New Roman" w:eastAsiaTheme="minorHAnsi" w:hAnsi="Times New Roman"/>
          <w:sz w:val="24"/>
          <w:szCs w:val="24"/>
        </w:rPr>
        <w:t>ка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C26AFB" w:rsidRPr="007A7641">
        <w:rPr>
          <w:rFonts w:ascii="Times New Roman" w:eastAsiaTheme="minorHAnsi" w:hAnsi="Times New Roman"/>
          <w:sz w:val="24"/>
          <w:szCs w:val="24"/>
        </w:rPr>
        <w:t>осуществления бюджетных полномочий главных администраторов доходов городского бюджета</w:t>
      </w:r>
      <w:proofErr w:type="gramEnd"/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 и главных администраторов источников финансирования дефицита городского бюджета</w:t>
      </w:r>
      <w:r w:rsidR="00C26AFB">
        <w:rPr>
          <w:rFonts w:ascii="Times New Roman" w:eastAsiaTheme="minorHAnsi" w:hAnsi="Times New Roman"/>
          <w:sz w:val="24"/>
          <w:szCs w:val="24"/>
        </w:rPr>
        <w:t>,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 утвержден</w:t>
      </w:r>
      <w:r w:rsidR="00C26AFB">
        <w:rPr>
          <w:rFonts w:ascii="Times New Roman" w:eastAsiaTheme="minorHAnsi" w:hAnsi="Times New Roman"/>
          <w:sz w:val="24"/>
          <w:szCs w:val="24"/>
        </w:rPr>
        <w:t>ного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 </w:t>
      </w:r>
      <w:r w:rsidR="00C26AFB">
        <w:rPr>
          <w:rFonts w:ascii="Times New Roman" w:eastAsiaTheme="minorHAnsi" w:hAnsi="Times New Roman"/>
          <w:sz w:val="24"/>
          <w:szCs w:val="24"/>
        </w:rPr>
        <w:t>п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остановлением мэрии 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       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>г. Архангельска от 10.08.2011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="00C26AFB" w:rsidRPr="007A7641">
        <w:rPr>
          <w:rFonts w:ascii="Times New Roman" w:eastAsiaTheme="minorHAnsi" w:hAnsi="Times New Roman"/>
          <w:sz w:val="24"/>
          <w:szCs w:val="24"/>
        </w:rPr>
        <w:t xml:space="preserve">369 </w:t>
      </w:r>
      <w:r w:rsidR="00C26AFB">
        <w:rPr>
          <w:rFonts w:ascii="Times New Roman" w:eastAsiaTheme="minorHAnsi" w:hAnsi="Times New Roman"/>
          <w:sz w:val="24"/>
          <w:szCs w:val="24"/>
        </w:rPr>
        <w:t>(далее -  Порядок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="00C26AFB">
        <w:rPr>
          <w:rFonts w:ascii="Times New Roman" w:eastAsiaTheme="minorHAnsi" w:hAnsi="Times New Roman"/>
          <w:sz w:val="24"/>
          <w:szCs w:val="24"/>
        </w:rPr>
        <w:t>369)</w:t>
      </w:r>
      <w:r w:rsidR="008F1902">
        <w:rPr>
          <w:rFonts w:ascii="Times New Roman" w:eastAsiaTheme="minorHAnsi" w:hAnsi="Times New Roman"/>
          <w:sz w:val="24"/>
          <w:szCs w:val="24"/>
        </w:rPr>
        <w:t>,</w:t>
      </w:r>
      <w:r w:rsidR="00C26AFB">
        <w:rPr>
          <w:rFonts w:ascii="Times New Roman" w:eastAsiaTheme="minorHAnsi" w:hAnsi="Times New Roman"/>
          <w:sz w:val="24"/>
          <w:szCs w:val="24"/>
        </w:rPr>
        <w:t xml:space="preserve"> в части </w:t>
      </w:r>
      <w:r w:rsidR="00C26AFB" w:rsidRPr="00C26AFB">
        <w:rPr>
          <w:rFonts w:ascii="Times New Roman" w:eastAsiaTheme="minorHAnsi" w:hAnsi="Times New Roman"/>
          <w:sz w:val="24"/>
          <w:szCs w:val="24"/>
        </w:rPr>
        <w:t xml:space="preserve"> </w:t>
      </w:r>
      <w:r w:rsidR="008F1902">
        <w:rPr>
          <w:rFonts w:ascii="Times New Roman" w:eastAsiaTheme="minorHAnsi" w:hAnsi="Times New Roman"/>
          <w:sz w:val="24"/>
          <w:szCs w:val="24"/>
        </w:rPr>
        <w:t xml:space="preserve">нарушения </w:t>
      </w:r>
      <w:r w:rsidR="00C26AFB" w:rsidRPr="00D92D09">
        <w:rPr>
          <w:rFonts w:ascii="Times New Roman" w:eastAsiaTheme="minorHAnsi" w:hAnsi="Times New Roman"/>
          <w:sz w:val="24"/>
          <w:szCs w:val="24"/>
        </w:rPr>
        <w:t>срок</w:t>
      </w:r>
      <w:r w:rsidR="008F1902">
        <w:rPr>
          <w:rFonts w:ascii="Times New Roman" w:eastAsiaTheme="minorHAnsi" w:hAnsi="Times New Roman"/>
          <w:sz w:val="24"/>
          <w:szCs w:val="24"/>
        </w:rPr>
        <w:t>ов</w:t>
      </w:r>
      <w:r w:rsidR="00C26AFB" w:rsidRPr="00D92D09">
        <w:rPr>
          <w:rFonts w:ascii="Times New Roman" w:eastAsiaTheme="minorHAnsi" w:hAnsi="Times New Roman"/>
          <w:sz w:val="24"/>
          <w:szCs w:val="24"/>
        </w:rPr>
        <w:t xml:space="preserve"> утверждения приказа</w:t>
      </w:r>
      <w:r w:rsidR="00C26AFB" w:rsidRPr="00EC75CF">
        <w:rPr>
          <w:rFonts w:ascii="Times New Roman" w:eastAsiaTheme="minorHAnsi" w:hAnsi="Times New Roman"/>
          <w:sz w:val="24"/>
          <w:szCs w:val="24"/>
        </w:rPr>
        <w:t>,</w:t>
      </w:r>
      <w:r w:rsidR="00C26AFB" w:rsidRPr="00D92D09">
        <w:rPr>
          <w:rFonts w:ascii="Times New Roman" w:eastAsiaTheme="minorHAnsi" w:hAnsi="Times New Roman"/>
          <w:sz w:val="24"/>
          <w:szCs w:val="24"/>
        </w:rPr>
        <w:t xml:space="preserve"> устанавливающего порядок осуществления и наделения полномочиями администратора доходов</w:t>
      </w:r>
      <w:r w:rsidR="00EE1C90">
        <w:rPr>
          <w:rFonts w:ascii="Times New Roman" w:eastAsiaTheme="minorHAnsi" w:hAnsi="Times New Roman"/>
          <w:sz w:val="24"/>
          <w:szCs w:val="24"/>
        </w:rPr>
        <w:t>;</w:t>
      </w:r>
    </w:p>
    <w:p w:rsidR="00EE1C90" w:rsidRPr="008F1902" w:rsidRDefault="00EE1C90" w:rsidP="00EE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8F1902">
        <w:rPr>
          <w:rFonts w:ascii="Times New Roman" w:eastAsiaTheme="minorHAnsi" w:hAnsi="Times New Roman"/>
          <w:sz w:val="24"/>
          <w:szCs w:val="24"/>
        </w:rPr>
        <w:t>- подпункта «б» п.2.5. Порядка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8F1902">
        <w:rPr>
          <w:rFonts w:ascii="Times New Roman" w:eastAsiaTheme="minorHAnsi" w:hAnsi="Times New Roman"/>
          <w:sz w:val="24"/>
          <w:szCs w:val="24"/>
        </w:rPr>
        <w:t>369 в части не включения отдельных бюджетных полномочий в приказы, устанавливающие порядок осуществления и наделения полномочиями администратора доходов, предусмотренные Порядком № 369;</w:t>
      </w:r>
    </w:p>
    <w:p w:rsidR="008F1902" w:rsidRDefault="008F1902" w:rsidP="00EE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пункта </w:t>
      </w:r>
      <w:r w:rsidRPr="008F1902">
        <w:rPr>
          <w:rFonts w:ascii="Times New Roman" w:eastAsiaTheme="minorHAnsi" w:hAnsi="Times New Roman"/>
          <w:sz w:val="24"/>
          <w:szCs w:val="24"/>
        </w:rPr>
        <w:t>2 раздела 2 Графика составления проекта городского бюджета на 2020 год и на плановый период 2021 и 2022 годов, утвержденного постановлением Администрации МО «Город Архангельск» от 06.05.2019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8F1902">
        <w:rPr>
          <w:rFonts w:ascii="Times New Roman" w:eastAsiaTheme="minorHAnsi" w:hAnsi="Times New Roman"/>
          <w:sz w:val="24"/>
          <w:szCs w:val="24"/>
        </w:rPr>
        <w:t>604</w:t>
      </w:r>
      <w:r>
        <w:rPr>
          <w:rFonts w:ascii="Times New Roman" w:eastAsiaTheme="minorHAnsi" w:hAnsi="Times New Roman"/>
          <w:sz w:val="24"/>
          <w:szCs w:val="24"/>
        </w:rPr>
        <w:t xml:space="preserve">, в части нарушения сроков направления </w:t>
      </w:r>
      <w:r w:rsidRPr="008F1902">
        <w:rPr>
          <w:rFonts w:ascii="Times New Roman" w:eastAsiaTheme="minorHAnsi" w:hAnsi="Times New Roman"/>
          <w:sz w:val="24"/>
          <w:szCs w:val="24"/>
        </w:rPr>
        <w:t>в адрес департамента финансов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8F1902">
        <w:rPr>
          <w:rFonts w:ascii="Times New Roman" w:eastAsiaTheme="minorHAnsi" w:hAnsi="Times New Roman"/>
          <w:sz w:val="24"/>
          <w:szCs w:val="24"/>
        </w:rPr>
        <w:t>Админ</w:t>
      </w:r>
      <w:r w:rsidR="005A3ED3">
        <w:rPr>
          <w:rFonts w:ascii="Times New Roman" w:eastAsiaTheme="minorHAnsi" w:hAnsi="Times New Roman"/>
          <w:sz w:val="24"/>
          <w:szCs w:val="24"/>
        </w:rPr>
        <w:t xml:space="preserve">истрации МО «Город Архангельск» </w:t>
      </w:r>
      <w:r w:rsidRPr="008F1902">
        <w:rPr>
          <w:rFonts w:ascii="Times New Roman" w:eastAsiaTheme="minorHAnsi" w:hAnsi="Times New Roman"/>
          <w:sz w:val="24"/>
          <w:szCs w:val="24"/>
        </w:rPr>
        <w:t>уточненны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Pr="008F1902">
        <w:rPr>
          <w:rFonts w:ascii="Times New Roman" w:eastAsiaTheme="minorHAnsi" w:hAnsi="Times New Roman"/>
          <w:sz w:val="24"/>
          <w:szCs w:val="24"/>
        </w:rPr>
        <w:t xml:space="preserve"> показател</w:t>
      </w:r>
      <w:r>
        <w:rPr>
          <w:rFonts w:ascii="Times New Roman" w:eastAsiaTheme="minorHAnsi" w:hAnsi="Times New Roman"/>
          <w:sz w:val="24"/>
          <w:szCs w:val="24"/>
        </w:rPr>
        <w:t>ей</w:t>
      </w:r>
      <w:r w:rsidRPr="008F1902">
        <w:rPr>
          <w:rFonts w:ascii="Times New Roman" w:eastAsiaTheme="minorHAnsi" w:hAnsi="Times New Roman"/>
          <w:sz w:val="24"/>
          <w:szCs w:val="24"/>
        </w:rPr>
        <w:t xml:space="preserve"> прогноза доходов городского бюджета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8F1902" w:rsidRDefault="008F1902" w:rsidP="00EE1C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пункта </w:t>
      </w:r>
      <w:r w:rsidRPr="008F1902">
        <w:rPr>
          <w:rFonts w:ascii="Times New Roman" w:eastAsiaTheme="minorHAnsi" w:hAnsi="Times New Roman"/>
          <w:sz w:val="24"/>
          <w:szCs w:val="24"/>
        </w:rPr>
        <w:t>2.4. Порядка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8F1902">
        <w:rPr>
          <w:rFonts w:ascii="Times New Roman" w:eastAsiaTheme="minorHAnsi" w:hAnsi="Times New Roman"/>
          <w:sz w:val="24"/>
          <w:szCs w:val="24"/>
        </w:rPr>
        <w:t>369</w:t>
      </w:r>
      <w:r>
        <w:rPr>
          <w:rFonts w:ascii="Times New Roman" w:eastAsiaTheme="minorHAnsi" w:hAnsi="Times New Roman"/>
          <w:sz w:val="24"/>
          <w:szCs w:val="24"/>
        </w:rPr>
        <w:t xml:space="preserve"> в части </w:t>
      </w:r>
      <w:r w:rsidRPr="008F1902">
        <w:rPr>
          <w:rFonts w:ascii="Times New Roman" w:eastAsiaTheme="minorHAnsi" w:hAnsi="Times New Roman"/>
          <w:sz w:val="24"/>
          <w:szCs w:val="24"/>
        </w:rPr>
        <w:t>не установлен</w:t>
      </w:r>
      <w:r>
        <w:rPr>
          <w:rFonts w:ascii="Times New Roman" w:eastAsiaTheme="minorHAnsi" w:hAnsi="Times New Roman"/>
          <w:sz w:val="24"/>
          <w:szCs w:val="24"/>
        </w:rPr>
        <w:t>ия</w:t>
      </w:r>
      <w:r w:rsidRPr="008F1902">
        <w:rPr>
          <w:rFonts w:ascii="Times New Roman" w:eastAsiaTheme="minorHAnsi" w:hAnsi="Times New Roman"/>
          <w:sz w:val="24"/>
          <w:szCs w:val="24"/>
        </w:rPr>
        <w:t xml:space="preserve"> срок</w:t>
      </w:r>
      <w:r>
        <w:rPr>
          <w:rFonts w:ascii="Times New Roman" w:eastAsiaTheme="minorHAnsi" w:hAnsi="Times New Roman"/>
          <w:sz w:val="24"/>
          <w:szCs w:val="24"/>
        </w:rPr>
        <w:t>ов</w:t>
      </w:r>
      <w:r w:rsidRPr="008F1902">
        <w:rPr>
          <w:rFonts w:ascii="Times New Roman" w:eastAsiaTheme="minorHAnsi" w:hAnsi="Times New Roman"/>
          <w:sz w:val="24"/>
          <w:szCs w:val="24"/>
        </w:rPr>
        <w:t xml:space="preserve"> и поряд</w:t>
      </w:r>
      <w:r>
        <w:rPr>
          <w:rFonts w:ascii="Times New Roman" w:eastAsiaTheme="minorHAnsi" w:hAnsi="Times New Roman"/>
          <w:sz w:val="24"/>
          <w:szCs w:val="24"/>
        </w:rPr>
        <w:t xml:space="preserve">ка </w:t>
      </w:r>
      <w:r w:rsidR="002A42B6" w:rsidRPr="002A42B6">
        <w:rPr>
          <w:rFonts w:ascii="Times New Roman" w:eastAsiaTheme="minorHAnsi" w:hAnsi="Times New Roman"/>
          <w:sz w:val="24"/>
          <w:szCs w:val="24"/>
        </w:rPr>
        <w:t>представления администраторами доходов сведений и бюджетной отчетности, необходимых для осуществления полномочий главного администратора доходов</w:t>
      </w:r>
      <w:r w:rsidR="002A42B6">
        <w:rPr>
          <w:rFonts w:ascii="Times New Roman" w:eastAsiaTheme="minorHAnsi" w:hAnsi="Times New Roman"/>
          <w:sz w:val="24"/>
          <w:szCs w:val="24"/>
        </w:rPr>
        <w:t>;</w:t>
      </w:r>
    </w:p>
    <w:p w:rsidR="00EE1C90" w:rsidRDefault="002A42B6" w:rsidP="002A4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2A42B6">
        <w:rPr>
          <w:rFonts w:ascii="Times New Roman" w:eastAsiaTheme="minorHAnsi" w:hAnsi="Times New Roman"/>
          <w:sz w:val="24"/>
          <w:szCs w:val="24"/>
        </w:rPr>
        <w:t>распоряжени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2A42B6">
        <w:rPr>
          <w:rFonts w:ascii="Times New Roman" w:eastAsiaTheme="minorHAnsi" w:hAnsi="Times New Roman"/>
          <w:sz w:val="24"/>
          <w:szCs w:val="24"/>
        </w:rPr>
        <w:t xml:space="preserve"> директора департамента финансов от </w:t>
      </w:r>
      <w:r>
        <w:rPr>
          <w:rFonts w:ascii="Times New Roman" w:eastAsiaTheme="minorHAnsi" w:hAnsi="Times New Roman"/>
          <w:sz w:val="24"/>
          <w:szCs w:val="24"/>
        </w:rPr>
        <w:t>27.12.2018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50р (с изменениями) в части нарушения сроков предоставления</w:t>
      </w:r>
      <w:r w:rsidRPr="002A42B6">
        <w:t xml:space="preserve"> </w:t>
      </w:r>
      <w:r w:rsidRPr="002A42B6">
        <w:rPr>
          <w:rFonts w:ascii="Times New Roman" w:eastAsiaTheme="minorHAnsi" w:hAnsi="Times New Roman"/>
          <w:sz w:val="24"/>
          <w:szCs w:val="24"/>
        </w:rPr>
        <w:t>бюджетной отчетности в департамент финансов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2A42B6" w:rsidRDefault="002A42B6" w:rsidP="002A1C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2A42B6">
        <w:rPr>
          <w:rFonts w:ascii="Times New Roman" w:eastAsiaTheme="minorHAnsi" w:hAnsi="Times New Roman"/>
          <w:sz w:val="24"/>
          <w:szCs w:val="24"/>
        </w:rPr>
        <w:t>План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2A42B6">
        <w:rPr>
          <w:rFonts w:ascii="Times New Roman" w:eastAsiaTheme="minorHAnsi" w:hAnsi="Times New Roman"/>
          <w:sz w:val="24"/>
          <w:szCs w:val="24"/>
        </w:rPr>
        <w:t xml:space="preserve"> мероприятий по увеличению наполняемости доходной части городского бюджета на 2018 - 2020 гг., который является приложением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2A42B6">
        <w:rPr>
          <w:rFonts w:ascii="Times New Roman" w:eastAsiaTheme="minorHAnsi" w:hAnsi="Times New Roman"/>
          <w:sz w:val="24"/>
          <w:szCs w:val="24"/>
        </w:rPr>
        <w:t>1 к Программе обеспечения устойчивости городского бюджета на 2018 - 2020 годы, утвержденной распоряжением Администрации МО «Город Архангельск» от 23.03.2018 №</w:t>
      </w:r>
      <w:r w:rsidR="00F021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2A42B6">
        <w:rPr>
          <w:rFonts w:ascii="Times New Roman" w:eastAsiaTheme="minorHAnsi" w:hAnsi="Times New Roman"/>
          <w:sz w:val="24"/>
          <w:szCs w:val="24"/>
        </w:rPr>
        <w:t>908р</w:t>
      </w:r>
      <w:r>
        <w:rPr>
          <w:rFonts w:ascii="Times New Roman" w:eastAsiaTheme="minorHAnsi" w:hAnsi="Times New Roman"/>
          <w:sz w:val="24"/>
          <w:szCs w:val="24"/>
        </w:rPr>
        <w:t xml:space="preserve">, в части нарушения сроков направления </w:t>
      </w:r>
      <w:r w:rsidRPr="002A42B6">
        <w:rPr>
          <w:rFonts w:ascii="Times New Roman" w:eastAsiaTheme="minorHAnsi" w:hAnsi="Times New Roman"/>
          <w:sz w:val="24"/>
          <w:szCs w:val="24"/>
        </w:rPr>
        <w:t>аналитическ</w:t>
      </w:r>
      <w:r>
        <w:rPr>
          <w:rFonts w:ascii="Times New Roman" w:eastAsiaTheme="minorHAnsi" w:hAnsi="Times New Roman"/>
          <w:sz w:val="24"/>
          <w:szCs w:val="24"/>
        </w:rPr>
        <w:t>ой</w:t>
      </w:r>
      <w:r w:rsidRPr="002A42B6">
        <w:rPr>
          <w:rFonts w:ascii="Times New Roman" w:eastAsiaTheme="minorHAnsi" w:hAnsi="Times New Roman"/>
          <w:sz w:val="24"/>
          <w:szCs w:val="24"/>
        </w:rPr>
        <w:t xml:space="preserve"> записк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Pr="002A42B6">
        <w:rPr>
          <w:rFonts w:ascii="Times New Roman" w:eastAsiaTheme="minorHAnsi" w:hAnsi="Times New Roman"/>
          <w:sz w:val="24"/>
          <w:szCs w:val="24"/>
        </w:rPr>
        <w:t xml:space="preserve"> в адрес заместителя Главы муниципального образования «Город Архангельск» по вопросам экономического развития и финансам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2A1C81" w:rsidRDefault="002A42B6" w:rsidP="002A42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7623FB">
        <w:rPr>
          <w:rFonts w:ascii="Times New Roman" w:eastAsia="Times New Roman" w:hAnsi="Times New Roman"/>
          <w:bCs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7623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3</w:t>
      </w:r>
      <w:r w:rsidRPr="007623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623FB">
        <w:rPr>
          <w:rFonts w:ascii="Times New Roman" w:eastAsia="Times New Roman" w:hAnsi="Times New Roman"/>
          <w:sz w:val="24"/>
          <w:szCs w:val="24"/>
          <w:lang w:eastAsia="ru-RU"/>
        </w:rPr>
        <w:t>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23.06.2016 №</w:t>
      </w:r>
      <w:r w:rsidR="00F02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23FB">
        <w:rPr>
          <w:rFonts w:ascii="Times New Roman" w:eastAsia="Times New Roman" w:hAnsi="Times New Roman"/>
          <w:sz w:val="24"/>
          <w:szCs w:val="24"/>
          <w:lang w:eastAsia="ru-RU"/>
        </w:rPr>
        <w:t>574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в части</w:t>
      </w:r>
      <w:r w:rsidR="002A1C81" w:rsidRPr="00D92D09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отсутствия </w:t>
      </w:r>
      <w:r w:rsidR="005E68EE">
        <w:rPr>
          <w:rFonts w:ascii="Times New Roman" w:eastAsia="Times New Roman" w:hAnsi="Times New Roman"/>
          <w:sz w:val="24"/>
          <w:szCs w:val="24"/>
          <w:lang w:eastAsia="ru-RU"/>
        </w:rPr>
        <w:t xml:space="preserve">в методике </w:t>
      </w:r>
      <w:r w:rsidR="005E68EE" w:rsidRPr="007623FB">
        <w:rPr>
          <w:rFonts w:ascii="Times New Roman" w:eastAsia="Times New Roman" w:hAnsi="Times New Roman"/>
          <w:bCs/>
          <w:sz w:val="24"/>
          <w:szCs w:val="24"/>
          <w:lang w:eastAsia="ru-RU"/>
        </w:rPr>
        <w:t>прогнозирования поступлений доходов в городской бюджет муниципального образования «Город Архангельск»</w:t>
      </w:r>
      <w:r w:rsidR="005E68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утвержденной главным </w:t>
      </w:r>
      <w:r w:rsidR="005E68EE" w:rsidRPr="005E68EE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администратор</w:t>
      </w:r>
      <w:r w:rsidR="005E68EE">
        <w:rPr>
          <w:rFonts w:ascii="Times New Roman" w:eastAsia="Times New Roman" w:hAnsi="Times New Roman"/>
          <w:bCs/>
          <w:sz w:val="24"/>
          <w:szCs w:val="24"/>
          <w:lang w:eastAsia="ru-RU"/>
        </w:rPr>
        <w:t>ом</w:t>
      </w:r>
      <w:r w:rsidR="005E68EE" w:rsidRPr="005E68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доходов городского бюджета</w:t>
      </w:r>
      <w:r w:rsidR="005E68E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5E68EE" w:rsidRPr="007623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A1C81" w:rsidRPr="00D92D09">
        <w:rPr>
          <w:rFonts w:ascii="Times New Roman" w:eastAsia="Times New Roman" w:hAnsi="Times New Roman"/>
          <w:sz w:val="24"/>
          <w:szCs w:val="24"/>
          <w:lang w:eastAsia="ru-RU"/>
        </w:rPr>
        <w:t>кодов бюджетной классификации РФ по каждому виду доходов, методики прогнозирования по отдельным видам доходов, характеристики</w:t>
      </w:r>
      <w:r w:rsidR="002A1C81" w:rsidRPr="00D92D09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2A1C81" w:rsidRPr="00D92D09">
        <w:rPr>
          <w:rFonts w:ascii="Times New Roman" w:eastAsiaTheme="minorHAnsi" w:hAnsi="Times New Roman"/>
          <w:sz w:val="24"/>
          <w:szCs w:val="24"/>
        </w:rPr>
        <w:t>метода</w:t>
      </w:r>
      <w:proofErr w:type="gramEnd"/>
      <w:r w:rsidR="002A1C81" w:rsidRPr="00D92D09">
        <w:rPr>
          <w:rFonts w:ascii="Times New Roman" w:eastAsiaTheme="minorHAnsi" w:hAnsi="Times New Roman"/>
          <w:sz w:val="24"/>
          <w:szCs w:val="24"/>
        </w:rPr>
        <w:t xml:space="preserve"> расчета прогнозного объема поступлений по закрепленным видам доходов</w:t>
      </w:r>
      <w:r w:rsidR="002A1C81" w:rsidRPr="00D92D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E68EE" w:rsidRDefault="005E68EE" w:rsidP="002A42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пункта 4 статьи 47.2 БК РФ и пункта</w:t>
      </w:r>
      <w:r w:rsidRPr="005E68EE">
        <w:rPr>
          <w:rFonts w:ascii="Times New Roman" w:eastAsia="Times New Roman" w:hAnsi="Times New Roman"/>
          <w:sz w:val="24"/>
          <w:szCs w:val="24"/>
          <w:lang w:eastAsia="ru-RU"/>
        </w:rPr>
        <w:t xml:space="preserve"> 2.9. Порядка №</w:t>
      </w:r>
      <w:r w:rsidR="00F021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8EE">
        <w:rPr>
          <w:rFonts w:ascii="Times New Roman" w:eastAsia="Times New Roman" w:hAnsi="Times New Roman"/>
          <w:sz w:val="24"/>
          <w:szCs w:val="24"/>
          <w:lang w:eastAsia="ru-RU"/>
        </w:rPr>
        <w:t xml:space="preserve">369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части отсутствия</w:t>
      </w:r>
      <w:r w:rsidRPr="005E68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Pr="005E68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принятия решений о признании безнадежной к взысканию задолженности по платежам городской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E68EE" w:rsidRPr="00D92D09" w:rsidRDefault="005E68EE" w:rsidP="002A42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C81" w:rsidRPr="00200A6D" w:rsidRDefault="005A3ED3" w:rsidP="002A1C81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 w:rsidR="002A1C81" w:rsidRPr="00200A6D">
        <w:rPr>
          <w:rFonts w:ascii="Times New Roman" w:hAnsi="Times New Roman"/>
          <w:sz w:val="24"/>
          <w:szCs w:val="24"/>
          <w:lang w:eastAsia="ru-RU"/>
        </w:rPr>
        <w:t xml:space="preserve"> целях устранения нарушений в адрес </w:t>
      </w:r>
      <w:r w:rsidRPr="005A3ED3">
        <w:rPr>
          <w:rFonts w:ascii="Times New Roman" w:hAnsi="Times New Roman"/>
          <w:sz w:val="24"/>
          <w:szCs w:val="24"/>
          <w:lang w:eastAsia="ru-RU"/>
        </w:rPr>
        <w:t xml:space="preserve">главных администраторов доходов городского бюджета </w:t>
      </w:r>
      <w:r w:rsidR="002A1C81" w:rsidRPr="00200A6D">
        <w:rPr>
          <w:rFonts w:ascii="Times New Roman" w:hAnsi="Times New Roman"/>
          <w:sz w:val="24"/>
          <w:szCs w:val="24"/>
          <w:lang w:eastAsia="ru-RU"/>
        </w:rPr>
        <w:t xml:space="preserve">направлены </w:t>
      </w:r>
      <w:r w:rsidR="002A1C81">
        <w:rPr>
          <w:rFonts w:ascii="Times New Roman" w:hAnsi="Times New Roman"/>
          <w:sz w:val="24"/>
          <w:szCs w:val="24"/>
          <w:lang w:eastAsia="ru-RU"/>
        </w:rPr>
        <w:t xml:space="preserve">информационные письма с </w:t>
      </w:r>
      <w:r w:rsidR="002A1C81" w:rsidRPr="00200A6D">
        <w:rPr>
          <w:rFonts w:ascii="Times New Roman" w:hAnsi="Times New Roman"/>
          <w:sz w:val="24"/>
          <w:szCs w:val="24"/>
          <w:lang w:eastAsia="ru-RU"/>
        </w:rPr>
        <w:t>предложени</w:t>
      </w:r>
      <w:r w:rsidR="002A1C81">
        <w:rPr>
          <w:rFonts w:ascii="Times New Roman" w:hAnsi="Times New Roman"/>
          <w:sz w:val="24"/>
          <w:szCs w:val="24"/>
          <w:lang w:eastAsia="ru-RU"/>
        </w:rPr>
        <w:t>ем</w:t>
      </w:r>
      <w:r w:rsidR="002A1C81" w:rsidRPr="00200A6D">
        <w:rPr>
          <w:rFonts w:ascii="Times New Roman" w:hAnsi="Times New Roman"/>
          <w:sz w:val="24"/>
          <w:szCs w:val="24"/>
          <w:lang w:eastAsia="ru-RU"/>
        </w:rPr>
        <w:t xml:space="preserve"> по устранению выявленных нарушений. Информация о результатах проверки направлена Главе муниципального образования «Город Архангельск»</w:t>
      </w:r>
      <w:r>
        <w:rPr>
          <w:rFonts w:ascii="Times New Roman" w:hAnsi="Times New Roman"/>
          <w:sz w:val="24"/>
          <w:szCs w:val="24"/>
          <w:lang w:eastAsia="ru-RU"/>
        </w:rPr>
        <w:t xml:space="preserve"> и в Архангельскую городскую Думу</w:t>
      </w:r>
      <w:r w:rsidR="002A1C81" w:rsidRPr="00200A6D">
        <w:rPr>
          <w:rFonts w:ascii="Times New Roman" w:hAnsi="Times New Roman"/>
          <w:sz w:val="24"/>
          <w:szCs w:val="24"/>
          <w:lang w:eastAsia="ru-RU"/>
        </w:rPr>
        <w:t>.</w:t>
      </w:r>
    </w:p>
    <w:sectPr w:rsidR="002A1C81" w:rsidRPr="00200A6D" w:rsidSect="00634F2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81"/>
    <w:rsid w:val="002A1C81"/>
    <w:rsid w:val="002A42B6"/>
    <w:rsid w:val="00467CA8"/>
    <w:rsid w:val="005A3ED3"/>
    <w:rsid w:val="005E68EE"/>
    <w:rsid w:val="00634F25"/>
    <w:rsid w:val="008F1902"/>
    <w:rsid w:val="00913A88"/>
    <w:rsid w:val="00A64C45"/>
    <w:rsid w:val="00C26AFB"/>
    <w:rsid w:val="00D44DB1"/>
    <w:rsid w:val="00EE1C90"/>
    <w:rsid w:val="00F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A1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A1C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A1C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A1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A1C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A1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Логинова</dc:creator>
  <cp:lastModifiedBy>Ольга Владимировна Седых</cp:lastModifiedBy>
  <cp:revision>3</cp:revision>
  <dcterms:created xsi:type="dcterms:W3CDTF">2020-04-28T08:15:00Z</dcterms:created>
  <dcterms:modified xsi:type="dcterms:W3CDTF">2020-04-29T07:46:00Z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